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64" w:rsidRDefault="008F7444" w:rsidP="009522F9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Функционал «</w:t>
      </w:r>
      <w:proofErr w:type="spellStart"/>
      <w:r>
        <w:rPr>
          <w:rFonts w:ascii="Times New Roman" w:hAnsi="Times New Roman" w:cs="Times New Roman"/>
        </w:rPr>
        <w:t>Суперсервис</w:t>
      </w:r>
      <w:proofErr w:type="spellEnd"/>
      <w:r>
        <w:rPr>
          <w:rFonts w:ascii="Times New Roman" w:hAnsi="Times New Roman" w:cs="Times New Roman"/>
        </w:rPr>
        <w:t>» реализует положения постановления Правительства Российской Федерации от 09.07.2021г. № 1153 «Об особенностях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смерти, а также, документа, являющегося в соответствии с абзацами вторым и третьим пункта я статьи 14 и абзацем вторым  статьи 64 Федерального закона «Об актах гражданского</w:t>
      </w:r>
      <w:proofErr w:type="gramEnd"/>
      <w:r>
        <w:rPr>
          <w:rFonts w:ascii="Times New Roman" w:hAnsi="Times New Roman" w:cs="Times New Roman"/>
        </w:rPr>
        <w:t xml:space="preserve"> состояния» основанием для государственной регистрации рождения либо государственной регистрации смерти, через федеральную государственную </w:t>
      </w:r>
      <w:r w:rsidR="0030589E">
        <w:rPr>
          <w:rFonts w:ascii="Times New Roman" w:hAnsi="Times New Roman" w:cs="Times New Roman"/>
        </w:rPr>
        <w:t xml:space="preserve">информационную систему «Единый портал государственных муниципальных услуг (функций)»». </w:t>
      </w:r>
    </w:p>
    <w:p w:rsidR="0030589E" w:rsidRDefault="003058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Таким образом, государственная регистрация рождения в рамках </w:t>
      </w:r>
      <w:proofErr w:type="spellStart"/>
      <w:r>
        <w:rPr>
          <w:rFonts w:ascii="Times New Roman" w:hAnsi="Times New Roman" w:cs="Times New Roman"/>
        </w:rPr>
        <w:t>суперсервиса</w:t>
      </w:r>
      <w:proofErr w:type="spellEnd"/>
      <w:r>
        <w:rPr>
          <w:rFonts w:ascii="Times New Roman" w:hAnsi="Times New Roman" w:cs="Times New Roman"/>
        </w:rPr>
        <w:t xml:space="preserve"> «Рождения ребенка» осуществляется без личного присутствия родителей </w:t>
      </w:r>
      <w:r w:rsidRPr="0030589E">
        <w:rPr>
          <w:rFonts w:ascii="Times New Roman" w:hAnsi="Times New Roman" w:cs="Times New Roman"/>
          <w:b/>
        </w:rPr>
        <w:t>на основании медицинского свидетельства о рождении, выданного</w:t>
      </w:r>
      <w:r>
        <w:rPr>
          <w:rFonts w:ascii="Times New Roman" w:hAnsi="Times New Roman" w:cs="Times New Roman"/>
        </w:rPr>
        <w:t xml:space="preserve"> медицинской организацией по согласованию матери </w:t>
      </w:r>
      <w:r w:rsidRPr="0030589E">
        <w:rPr>
          <w:rFonts w:ascii="Times New Roman" w:hAnsi="Times New Roman" w:cs="Times New Roman"/>
          <w:b/>
        </w:rPr>
        <w:t>в электронном виде.</w:t>
      </w:r>
    </w:p>
    <w:p w:rsidR="0030589E" w:rsidRDefault="00305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Следует отметить, что регистрация рождения в рамках </w:t>
      </w:r>
      <w:proofErr w:type="spellStart"/>
      <w:r>
        <w:rPr>
          <w:rFonts w:ascii="Times New Roman" w:hAnsi="Times New Roman" w:cs="Times New Roman"/>
        </w:rPr>
        <w:t>суперсервиса</w:t>
      </w:r>
      <w:proofErr w:type="spellEnd"/>
      <w:r>
        <w:rPr>
          <w:rFonts w:ascii="Times New Roman" w:hAnsi="Times New Roman" w:cs="Times New Roman"/>
        </w:rPr>
        <w:t xml:space="preserve">  «Рождение ребенка»  осуществляется </w:t>
      </w:r>
      <w:r w:rsidRPr="0030589E">
        <w:rPr>
          <w:rFonts w:ascii="Times New Roman" w:hAnsi="Times New Roman" w:cs="Times New Roman"/>
          <w:b/>
        </w:rPr>
        <w:t>только следующим формам заявлений:</w:t>
      </w:r>
      <w:r>
        <w:rPr>
          <w:rFonts w:ascii="Times New Roman" w:hAnsi="Times New Roman" w:cs="Times New Roman"/>
          <w:b/>
        </w:rPr>
        <w:t xml:space="preserve"> </w:t>
      </w:r>
    </w:p>
    <w:p w:rsidR="0030589E" w:rsidRDefault="00305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совместному заявлению отца и матери, </w:t>
      </w:r>
      <w:proofErr w:type="gramStart"/>
      <w:r>
        <w:rPr>
          <w:rFonts w:ascii="Times New Roman" w:hAnsi="Times New Roman" w:cs="Times New Roman"/>
        </w:rPr>
        <w:t>состоящим</w:t>
      </w:r>
      <w:proofErr w:type="gramEnd"/>
      <w:r>
        <w:rPr>
          <w:rFonts w:ascii="Times New Roman" w:hAnsi="Times New Roman" w:cs="Times New Roman"/>
        </w:rPr>
        <w:t xml:space="preserve"> в браке на момент рождения ребенка;</w:t>
      </w:r>
    </w:p>
    <w:p w:rsidR="0030589E" w:rsidRDefault="00305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 матери, не состоящей в браке с отцом ребенка.</w:t>
      </w:r>
    </w:p>
    <w:p w:rsidR="0030589E" w:rsidRDefault="00305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иных случаях государственная регистрация записи акта о рождении осуществляется в органах ЗАГС. </w:t>
      </w:r>
    </w:p>
    <w:p w:rsidR="00B47E5D" w:rsidRDefault="00B47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Государственная регистрация в рамках </w:t>
      </w:r>
      <w:proofErr w:type="spellStart"/>
      <w:r>
        <w:rPr>
          <w:rFonts w:ascii="Times New Roman" w:hAnsi="Times New Roman" w:cs="Times New Roman"/>
        </w:rPr>
        <w:t>суресервиса</w:t>
      </w:r>
      <w:proofErr w:type="spellEnd"/>
      <w:r>
        <w:rPr>
          <w:rFonts w:ascii="Times New Roman" w:hAnsi="Times New Roman" w:cs="Times New Roman"/>
        </w:rPr>
        <w:t xml:space="preserve"> осуществляется в разделе «Мои задания» - «Прием данных» - «Заявления, поступившие с ЕПГУ/РПГУ» на основании заявлении, у которого в качестве источника указано значение «ЕПГУ (</w:t>
      </w:r>
      <w:proofErr w:type="spellStart"/>
      <w:r>
        <w:rPr>
          <w:rFonts w:ascii="Times New Roman" w:hAnsi="Times New Roman" w:cs="Times New Roman"/>
        </w:rPr>
        <w:t>суперсервис</w:t>
      </w:r>
      <w:proofErr w:type="spellEnd"/>
      <w:r>
        <w:rPr>
          <w:rFonts w:ascii="Times New Roman" w:hAnsi="Times New Roman" w:cs="Times New Roman"/>
        </w:rPr>
        <w:t xml:space="preserve">)». </w:t>
      </w:r>
    </w:p>
    <w:p w:rsidR="00B47E5D" w:rsidRDefault="00B47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Для доступа к функциональности в рамках </w:t>
      </w:r>
      <w:proofErr w:type="spellStart"/>
      <w:r>
        <w:rPr>
          <w:rFonts w:ascii="Times New Roman" w:hAnsi="Times New Roman" w:cs="Times New Roman"/>
        </w:rPr>
        <w:t>суперсервиса</w:t>
      </w:r>
      <w:proofErr w:type="spellEnd"/>
      <w:r>
        <w:rPr>
          <w:rFonts w:ascii="Times New Roman" w:hAnsi="Times New Roman" w:cs="Times New Roman"/>
        </w:rPr>
        <w:t xml:space="preserve"> «Рождение ребенка» пользователю должна быть назначена группа ролей «Регистрация рождения (</w:t>
      </w:r>
      <w:proofErr w:type="spellStart"/>
      <w:r>
        <w:rPr>
          <w:rFonts w:ascii="Times New Roman" w:hAnsi="Times New Roman" w:cs="Times New Roman"/>
        </w:rPr>
        <w:t>суперсервис</w:t>
      </w:r>
      <w:proofErr w:type="spellEnd"/>
      <w:r>
        <w:rPr>
          <w:rFonts w:ascii="Times New Roman" w:hAnsi="Times New Roman" w:cs="Times New Roman"/>
        </w:rPr>
        <w:t>)».</w:t>
      </w:r>
    </w:p>
    <w:p w:rsidR="00B47E5D" w:rsidRPr="004D29E3" w:rsidRDefault="00F02DB5" w:rsidP="00F02D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Регистрация рождения в рамках </w:t>
      </w:r>
      <w:proofErr w:type="spellStart"/>
      <w:r>
        <w:rPr>
          <w:rFonts w:ascii="Times New Roman" w:hAnsi="Times New Roman" w:cs="Times New Roman"/>
        </w:rPr>
        <w:t>суперсервиса</w:t>
      </w:r>
      <w:proofErr w:type="spellEnd"/>
      <w:r>
        <w:rPr>
          <w:rFonts w:ascii="Times New Roman" w:hAnsi="Times New Roman" w:cs="Times New Roman"/>
        </w:rPr>
        <w:t xml:space="preserve"> «Рождение ребенка»</w:t>
      </w:r>
      <w:r w:rsidR="004D29E3">
        <w:rPr>
          <w:rFonts w:ascii="Times New Roman" w:hAnsi="Times New Roman" w:cs="Times New Roman"/>
        </w:rPr>
        <w:t xml:space="preserve"> осуществляется  </w:t>
      </w:r>
      <w:r w:rsidR="004D29E3" w:rsidRPr="004D29E3">
        <w:rPr>
          <w:rFonts w:ascii="Times New Roman" w:hAnsi="Times New Roman" w:cs="Times New Roman"/>
          <w:b/>
        </w:rPr>
        <w:t>только по следующим формам заявлений:</w:t>
      </w:r>
    </w:p>
    <w:p w:rsidR="004D29E3" w:rsidRDefault="004D29E3" w:rsidP="004D29E3">
      <w:pPr>
        <w:pStyle w:val="a3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совместному заявлению отца и матери ребенка, </w:t>
      </w:r>
      <w:proofErr w:type="gramStart"/>
      <w:r>
        <w:rPr>
          <w:rFonts w:ascii="Times New Roman" w:hAnsi="Times New Roman" w:cs="Times New Roman"/>
        </w:rPr>
        <w:t>состоящим</w:t>
      </w:r>
      <w:proofErr w:type="gramEnd"/>
      <w:r>
        <w:rPr>
          <w:rFonts w:ascii="Times New Roman" w:hAnsi="Times New Roman" w:cs="Times New Roman"/>
        </w:rPr>
        <w:t xml:space="preserve"> в браке на момент рождения ребенка (</w:t>
      </w:r>
      <w:r w:rsidRPr="004D29E3">
        <w:rPr>
          <w:rFonts w:ascii="Times New Roman" w:hAnsi="Times New Roman" w:cs="Times New Roman"/>
          <w:b/>
        </w:rPr>
        <w:t>форма № 1</w:t>
      </w:r>
      <w:r>
        <w:rPr>
          <w:rFonts w:ascii="Times New Roman" w:hAnsi="Times New Roman" w:cs="Times New Roman"/>
        </w:rPr>
        <w:t>),</w:t>
      </w:r>
    </w:p>
    <w:p w:rsidR="004D29E3" w:rsidRDefault="004D29E3" w:rsidP="004D29E3">
      <w:pPr>
        <w:pStyle w:val="a3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заявление матери, не состоящей в браке с отцом ребенка (</w:t>
      </w:r>
      <w:r w:rsidRPr="004D29E3">
        <w:rPr>
          <w:rFonts w:ascii="Times New Roman" w:hAnsi="Times New Roman" w:cs="Times New Roman"/>
          <w:b/>
        </w:rPr>
        <w:t>форма № 2</w:t>
      </w:r>
      <w:r>
        <w:rPr>
          <w:rFonts w:ascii="Times New Roman" w:hAnsi="Times New Roman" w:cs="Times New Roman"/>
        </w:rPr>
        <w:t>).</w:t>
      </w:r>
    </w:p>
    <w:p w:rsidR="004D29E3" w:rsidRDefault="004D29E3" w:rsidP="004D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2.  </w:t>
      </w:r>
      <w:r w:rsidR="00E902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регистрация рождения в рамках </w:t>
      </w:r>
      <w:proofErr w:type="spellStart"/>
      <w:r>
        <w:rPr>
          <w:rFonts w:ascii="Times New Roman" w:hAnsi="Times New Roman" w:cs="Times New Roman"/>
        </w:rPr>
        <w:t>суперсервиса</w:t>
      </w:r>
      <w:proofErr w:type="spellEnd"/>
      <w:r>
        <w:rPr>
          <w:rFonts w:ascii="Times New Roman" w:hAnsi="Times New Roman" w:cs="Times New Roman"/>
        </w:rPr>
        <w:t xml:space="preserve"> «Рождения ребенка» осуществляется без личного присутствия родителей </w:t>
      </w:r>
      <w:r w:rsidRPr="00E90285">
        <w:rPr>
          <w:rFonts w:ascii="Times New Roman" w:hAnsi="Times New Roman" w:cs="Times New Roman"/>
          <w:b/>
        </w:rPr>
        <w:t>на основании медицинского свидетельства о рождении, выданного медицинской организацией по согласованию матери в электронном виде</w:t>
      </w:r>
      <w:r>
        <w:rPr>
          <w:rFonts w:ascii="Times New Roman" w:hAnsi="Times New Roman" w:cs="Times New Roman"/>
        </w:rPr>
        <w:t xml:space="preserve"> (пункт 6 порядка выдачи документа о рождении, утвержденного приказа Минздрава России от 13.10.2021 г. № 987н, далее – СМЭД). </w:t>
      </w:r>
      <w:r w:rsidR="00E90285">
        <w:rPr>
          <w:rFonts w:ascii="Times New Roman" w:hAnsi="Times New Roman" w:cs="Times New Roman"/>
        </w:rPr>
        <w:t xml:space="preserve"> </w:t>
      </w:r>
      <w:r w:rsidR="00E90285" w:rsidRPr="00E90285">
        <w:rPr>
          <w:rFonts w:ascii="Times New Roman" w:hAnsi="Times New Roman" w:cs="Times New Roman"/>
          <w:b/>
        </w:rPr>
        <w:t>СМЭД и заявление</w:t>
      </w:r>
      <w:r w:rsidR="00E90285">
        <w:rPr>
          <w:rFonts w:ascii="Times New Roman" w:hAnsi="Times New Roman" w:cs="Times New Roman"/>
        </w:rPr>
        <w:t xml:space="preserve"> о регистрации рождения направляются заявителем в ЕГР ЗАГС </w:t>
      </w:r>
      <w:r w:rsidR="00E90285" w:rsidRPr="00E90285">
        <w:rPr>
          <w:rFonts w:ascii="Times New Roman" w:hAnsi="Times New Roman" w:cs="Times New Roman"/>
          <w:b/>
        </w:rPr>
        <w:t>с ЕПГУ одновременно одним комплектом документов</w:t>
      </w:r>
      <w:r w:rsidR="00E90285">
        <w:rPr>
          <w:rFonts w:ascii="Times New Roman" w:hAnsi="Times New Roman" w:cs="Times New Roman"/>
        </w:rPr>
        <w:t xml:space="preserve">. Просмотр данных СМЭД о рождении доступен в ЕГР ЗАГС. Обязанность заявителя представлять в </w:t>
      </w:r>
      <w:r w:rsidR="00F56A65">
        <w:rPr>
          <w:rFonts w:ascii="Times New Roman" w:hAnsi="Times New Roman" w:cs="Times New Roman"/>
        </w:rPr>
        <w:t>орган</w:t>
      </w:r>
      <w:r w:rsidR="00E90285">
        <w:rPr>
          <w:rFonts w:ascii="Times New Roman" w:hAnsi="Times New Roman" w:cs="Times New Roman"/>
        </w:rPr>
        <w:t xml:space="preserve"> ЗАГС медицинское свидетельство о рождении и </w:t>
      </w:r>
      <w:proofErr w:type="gramStart"/>
      <w:r w:rsidR="00E90285">
        <w:rPr>
          <w:rFonts w:ascii="Times New Roman" w:hAnsi="Times New Roman" w:cs="Times New Roman"/>
        </w:rPr>
        <w:t>свидетельство</w:t>
      </w:r>
      <w:proofErr w:type="gramEnd"/>
      <w:r w:rsidR="00E90285">
        <w:rPr>
          <w:rFonts w:ascii="Times New Roman" w:hAnsi="Times New Roman" w:cs="Times New Roman"/>
        </w:rPr>
        <w:t xml:space="preserve"> о </w:t>
      </w:r>
      <w:r w:rsidR="00F56A65">
        <w:rPr>
          <w:rFonts w:ascii="Times New Roman" w:hAnsi="Times New Roman" w:cs="Times New Roman"/>
        </w:rPr>
        <w:t>заключении</w:t>
      </w:r>
      <w:r w:rsidR="00E90285">
        <w:rPr>
          <w:rFonts w:ascii="Times New Roman" w:hAnsi="Times New Roman" w:cs="Times New Roman"/>
        </w:rPr>
        <w:t xml:space="preserve"> брака родителей на бумажных носителях в указанном случае отсутствует. Вместе с тем, заявитель вправе в медицинской организации попросить выдать бумажную копию медицинского свидетельства о рождении, выданного в электронном виде. </w:t>
      </w:r>
    </w:p>
    <w:p w:rsidR="00E90285" w:rsidRDefault="00E90285" w:rsidP="004D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9028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  Государственная регистрация рождения производится не позднее рабочего дня, следующего за днем поступления в орган ЗАГС комплекта документов.</w:t>
      </w:r>
    </w:p>
    <w:p w:rsidR="00E90285" w:rsidRDefault="00E90285" w:rsidP="004D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90285">
        <w:rPr>
          <w:rFonts w:ascii="Times New Roman" w:hAnsi="Times New Roman" w:cs="Times New Roman"/>
          <w:b/>
        </w:rPr>
        <w:t>4.   Запись акта о рождении</w:t>
      </w:r>
      <w:r>
        <w:rPr>
          <w:rFonts w:ascii="Times New Roman" w:hAnsi="Times New Roman" w:cs="Times New Roman"/>
        </w:rPr>
        <w:t xml:space="preserve">, зарегистрированная в рамках </w:t>
      </w:r>
      <w:proofErr w:type="spellStart"/>
      <w:r>
        <w:rPr>
          <w:rFonts w:ascii="Times New Roman" w:hAnsi="Times New Roman" w:cs="Times New Roman"/>
        </w:rPr>
        <w:t>суперсервиса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E90285" w:rsidRDefault="00E90285" w:rsidP="004D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«Рождение ребенка», </w:t>
      </w:r>
      <w:r w:rsidRPr="00E90285">
        <w:rPr>
          <w:rFonts w:ascii="Times New Roman" w:hAnsi="Times New Roman" w:cs="Times New Roman"/>
          <w:b/>
        </w:rPr>
        <w:t>на бумажном носителе</w:t>
      </w:r>
      <w:r>
        <w:rPr>
          <w:rFonts w:ascii="Times New Roman" w:hAnsi="Times New Roman" w:cs="Times New Roman"/>
        </w:rPr>
        <w:t xml:space="preserve"> подписывается только уполномоченным сотрудником органа ЗАГС и </w:t>
      </w:r>
      <w:r w:rsidRPr="00056170">
        <w:rPr>
          <w:rFonts w:ascii="Times New Roman" w:hAnsi="Times New Roman" w:cs="Times New Roman"/>
          <w:b/>
        </w:rPr>
        <w:t>не подписывается заявителем</w:t>
      </w:r>
      <w:r>
        <w:rPr>
          <w:rFonts w:ascii="Times New Roman" w:hAnsi="Times New Roman" w:cs="Times New Roman"/>
        </w:rPr>
        <w:t xml:space="preserve">. </w:t>
      </w:r>
    </w:p>
    <w:p w:rsidR="00056170" w:rsidRDefault="00056170" w:rsidP="004D29E3">
      <w:pPr>
        <w:rPr>
          <w:rFonts w:ascii="Times New Roman" w:hAnsi="Times New Roman" w:cs="Times New Roman"/>
        </w:rPr>
      </w:pPr>
      <w:r w:rsidRPr="00056170">
        <w:rPr>
          <w:rFonts w:ascii="Times New Roman" w:hAnsi="Times New Roman" w:cs="Times New Roman"/>
          <w:b/>
        </w:rPr>
        <w:tab/>
        <w:t xml:space="preserve">5. </w:t>
      </w:r>
      <w:r>
        <w:rPr>
          <w:rFonts w:ascii="Times New Roman" w:hAnsi="Times New Roman" w:cs="Times New Roman"/>
          <w:b/>
        </w:rPr>
        <w:t xml:space="preserve"> </w:t>
      </w:r>
      <w:r w:rsidRPr="00056170">
        <w:rPr>
          <w:rFonts w:ascii="Times New Roman" w:hAnsi="Times New Roman" w:cs="Times New Roman"/>
        </w:rPr>
        <w:t xml:space="preserve">Результат оказания государственной услуги </w:t>
      </w:r>
      <w:r>
        <w:rPr>
          <w:rFonts w:ascii="Times New Roman" w:hAnsi="Times New Roman" w:cs="Times New Roman"/>
        </w:rPr>
        <w:t xml:space="preserve"> </w:t>
      </w:r>
      <w:r w:rsidRPr="00056170">
        <w:rPr>
          <w:rFonts w:ascii="Times New Roman" w:hAnsi="Times New Roman" w:cs="Times New Roman"/>
        </w:rPr>
        <w:t>(</w:t>
      </w:r>
      <w:r w:rsidRPr="00056170">
        <w:rPr>
          <w:rFonts w:ascii="Times New Roman" w:hAnsi="Times New Roman" w:cs="Times New Roman"/>
          <w:b/>
        </w:rPr>
        <w:t>реквизиты записи акта</w:t>
      </w:r>
      <w:r>
        <w:rPr>
          <w:rFonts w:ascii="Times New Roman" w:hAnsi="Times New Roman" w:cs="Times New Roman"/>
        </w:rPr>
        <w:t xml:space="preserve"> о рождении) </w:t>
      </w:r>
      <w:r w:rsidRPr="00056170">
        <w:rPr>
          <w:rFonts w:ascii="Times New Roman" w:hAnsi="Times New Roman" w:cs="Times New Roman"/>
          <w:b/>
        </w:rPr>
        <w:t>направляются в личный кабинет</w:t>
      </w:r>
      <w:r>
        <w:rPr>
          <w:rFonts w:ascii="Times New Roman" w:hAnsi="Times New Roman" w:cs="Times New Roman"/>
        </w:rPr>
        <w:t xml:space="preserve"> заявителя </w:t>
      </w:r>
      <w:r w:rsidRPr="00056170">
        <w:rPr>
          <w:rFonts w:ascii="Times New Roman" w:hAnsi="Times New Roman" w:cs="Times New Roman"/>
          <w:b/>
        </w:rPr>
        <w:t>на ЕПГУ</w:t>
      </w:r>
      <w:r>
        <w:rPr>
          <w:rFonts w:ascii="Times New Roman" w:hAnsi="Times New Roman" w:cs="Times New Roman"/>
        </w:rPr>
        <w:t xml:space="preserve"> автоматически после подписания записи акта гражданского состояния УКЭП уполномоченным сотрудником органа ЗАГС (в форме статусного сообщения).</w:t>
      </w:r>
    </w:p>
    <w:p w:rsidR="00056170" w:rsidRPr="00056170" w:rsidRDefault="00056170" w:rsidP="004D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056170">
        <w:rPr>
          <w:rFonts w:ascii="Times New Roman" w:hAnsi="Times New Roman" w:cs="Times New Roman"/>
          <w:b/>
        </w:rPr>
        <w:t xml:space="preserve">6.  </w:t>
      </w:r>
      <w:r>
        <w:rPr>
          <w:rFonts w:ascii="Times New Roman" w:hAnsi="Times New Roman" w:cs="Times New Roman"/>
          <w:b/>
        </w:rPr>
        <w:t xml:space="preserve">Гербовое свидетельство </w:t>
      </w:r>
      <w:r>
        <w:rPr>
          <w:rFonts w:ascii="Times New Roman" w:hAnsi="Times New Roman" w:cs="Times New Roman"/>
        </w:rPr>
        <w:t xml:space="preserve">о рождении выдается органом ЗАГС </w:t>
      </w:r>
      <w:r w:rsidRPr="009522F9">
        <w:rPr>
          <w:rFonts w:ascii="Times New Roman" w:hAnsi="Times New Roman" w:cs="Times New Roman"/>
          <w:b/>
        </w:rPr>
        <w:t>по желанию заявителя</w:t>
      </w:r>
      <w:r>
        <w:rPr>
          <w:rFonts w:ascii="Times New Roman" w:hAnsi="Times New Roman" w:cs="Times New Roman"/>
        </w:rPr>
        <w:t xml:space="preserve"> (волеизъявление указывается в заявлении о регистрации рождения).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9522F9">
        <w:rPr>
          <w:rFonts w:ascii="Times New Roman" w:hAnsi="Times New Roman" w:cs="Times New Roman"/>
          <w:b/>
        </w:rPr>
        <w:t>если</w:t>
      </w:r>
      <w:r>
        <w:rPr>
          <w:rFonts w:ascii="Times New Roman" w:hAnsi="Times New Roman" w:cs="Times New Roman"/>
        </w:rPr>
        <w:t xml:space="preserve"> заявитель </w:t>
      </w:r>
      <w:r w:rsidRPr="009522F9">
        <w:rPr>
          <w:rFonts w:ascii="Times New Roman" w:hAnsi="Times New Roman" w:cs="Times New Roman"/>
          <w:b/>
        </w:rPr>
        <w:t>изъявил желание</w:t>
      </w:r>
      <w:r>
        <w:rPr>
          <w:rFonts w:ascii="Times New Roman" w:hAnsi="Times New Roman" w:cs="Times New Roman"/>
        </w:rPr>
        <w:t xml:space="preserve"> получить свидетельство о государственной регистрации </w:t>
      </w:r>
      <w:r w:rsidRPr="009522F9">
        <w:rPr>
          <w:rFonts w:ascii="Times New Roman" w:hAnsi="Times New Roman" w:cs="Times New Roman"/>
          <w:b/>
        </w:rPr>
        <w:t>и в течение 7 рабочих дней</w:t>
      </w:r>
      <w:r>
        <w:rPr>
          <w:rFonts w:ascii="Times New Roman" w:hAnsi="Times New Roman" w:cs="Times New Roman"/>
        </w:rPr>
        <w:t xml:space="preserve"> со дня получения в личный кабинет на ЕПГУ статусного сообщения с реквизитами записи акта о рождении </w:t>
      </w:r>
      <w:r w:rsidRPr="009522F9">
        <w:rPr>
          <w:rFonts w:ascii="Times New Roman" w:hAnsi="Times New Roman" w:cs="Times New Roman"/>
          <w:b/>
        </w:rPr>
        <w:t xml:space="preserve">выбрал </w:t>
      </w:r>
      <w:r w:rsidR="009522F9" w:rsidRPr="009522F9">
        <w:rPr>
          <w:rFonts w:ascii="Times New Roman" w:hAnsi="Times New Roman" w:cs="Times New Roman"/>
          <w:b/>
        </w:rPr>
        <w:t>орган</w:t>
      </w:r>
      <w:r w:rsidRPr="009522F9">
        <w:rPr>
          <w:rFonts w:ascii="Times New Roman" w:hAnsi="Times New Roman" w:cs="Times New Roman"/>
          <w:b/>
        </w:rPr>
        <w:t xml:space="preserve"> ЗАГС и забронировал дату и время его посещения</w:t>
      </w:r>
      <w:r>
        <w:rPr>
          <w:rFonts w:ascii="Times New Roman" w:hAnsi="Times New Roman" w:cs="Times New Roman"/>
        </w:rPr>
        <w:t xml:space="preserve">, то </w:t>
      </w:r>
      <w:r w:rsidR="009522F9">
        <w:rPr>
          <w:rFonts w:ascii="Times New Roman" w:hAnsi="Times New Roman" w:cs="Times New Roman"/>
        </w:rPr>
        <w:t>указный</w:t>
      </w:r>
      <w:r>
        <w:rPr>
          <w:rFonts w:ascii="Times New Roman" w:hAnsi="Times New Roman" w:cs="Times New Roman"/>
        </w:rPr>
        <w:t xml:space="preserve"> орган выдает свидетельство о рождении.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9522F9">
        <w:rPr>
          <w:rFonts w:ascii="Times New Roman" w:hAnsi="Times New Roman" w:cs="Times New Roman"/>
          <w:b/>
        </w:rPr>
        <w:t>если</w:t>
      </w:r>
      <w:r>
        <w:rPr>
          <w:rFonts w:ascii="Times New Roman" w:hAnsi="Times New Roman" w:cs="Times New Roman"/>
        </w:rPr>
        <w:t xml:space="preserve"> заявитель </w:t>
      </w:r>
      <w:r w:rsidRPr="009522F9">
        <w:rPr>
          <w:rFonts w:ascii="Times New Roman" w:hAnsi="Times New Roman" w:cs="Times New Roman"/>
          <w:b/>
        </w:rPr>
        <w:t>изъявил желание</w:t>
      </w:r>
      <w:r>
        <w:rPr>
          <w:rFonts w:ascii="Times New Roman" w:hAnsi="Times New Roman" w:cs="Times New Roman"/>
        </w:rPr>
        <w:t xml:space="preserve"> получить свидетельство о государственной регистрации </w:t>
      </w:r>
      <w:r w:rsidRPr="009522F9">
        <w:rPr>
          <w:rFonts w:ascii="Times New Roman" w:hAnsi="Times New Roman" w:cs="Times New Roman"/>
          <w:b/>
        </w:rPr>
        <w:t>и в течение 7 рабочих дней</w:t>
      </w:r>
      <w:r>
        <w:rPr>
          <w:rFonts w:ascii="Times New Roman" w:hAnsi="Times New Roman" w:cs="Times New Roman"/>
        </w:rPr>
        <w:t xml:space="preserve"> со дня получения в личный кабинет на ЕПГУ статусного сообщения с реквизитами</w:t>
      </w:r>
      <w:r w:rsidR="00952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записи акта о рождении </w:t>
      </w:r>
      <w:r w:rsidRPr="009522F9">
        <w:rPr>
          <w:rFonts w:ascii="Times New Roman" w:hAnsi="Times New Roman" w:cs="Times New Roman"/>
          <w:b/>
        </w:rPr>
        <w:t>не выбрал орган ЗАГС и не забронировал дату и время его</w:t>
      </w:r>
      <w:r w:rsidR="009522F9" w:rsidRPr="009522F9">
        <w:rPr>
          <w:rFonts w:ascii="Times New Roman" w:hAnsi="Times New Roman" w:cs="Times New Roman"/>
          <w:b/>
        </w:rPr>
        <w:t xml:space="preserve"> </w:t>
      </w:r>
      <w:r w:rsidRPr="009522F9">
        <w:rPr>
          <w:rFonts w:ascii="Times New Roman" w:hAnsi="Times New Roman" w:cs="Times New Roman"/>
          <w:b/>
        </w:rPr>
        <w:t>посещения</w:t>
      </w:r>
      <w:r>
        <w:rPr>
          <w:rFonts w:ascii="Times New Roman" w:hAnsi="Times New Roman" w:cs="Times New Roman"/>
        </w:rPr>
        <w:t xml:space="preserve">, на ЕПГУ </w:t>
      </w:r>
      <w:r w:rsidRPr="009522F9">
        <w:rPr>
          <w:rFonts w:ascii="Times New Roman" w:hAnsi="Times New Roman" w:cs="Times New Roman"/>
          <w:b/>
        </w:rPr>
        <w:t>автоматически направляется терминальный статус</w:t>
      </w:r>
      <w:r>
        <w:rPr>
          <w:rFonts w:ascii="Times New Roman" w:hAnsi="Times New Roman" w:cs="Times New Roman"/>
        </w:rPr>
        <w:t xml:space="preserve"> о завершении</w:t>
      </w:r>
      <w:r w:rsidR="00952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оказания государственной услуги.</w:t>
      </w:r>
    </w:p>
    <w:sectPr w:rsidR="00056170" w:rsidRPr="00056170" w:rsidSect="00952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A55D6"/>
    <w:multiLevelType w:val="hybridMultilevel"/>
    <w:tmpl w:val="FD4007D8"/>
    <w:lvl w:ilvl="0" w:tplc="C92AD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444"/>
    <w:rsid w:val="00056170"/>
    <w:rsid w:val="000B626B"/>
    <w:rsid w:val="00111D0B"/>
    <w:rsid w:val="0030589E"/>
    <w:rsid w:val="004077EB"/>
    <w:rsid w:val="004D29E3"/>
    <w:rsid w:val="008F7444"/>
    <w:rsid w:val="009522F9"/>
    <w:rsid w:val="00A92FFF"/>
    <w:rsid w:val="00B47E5D"/>
    <w:rsid w:val="00CE1DB3"/>
    <w:rsid w:val="00D56937"/>
    <w:rsid w:val="00E90285"/>
    <w:rsid w:val="00F02DB5"/>
    <w:rsid w:val="00F5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Клава</dc:creator>
  <cp:keywords/>
  <dc:description/>
  <cp:lastModifiedBy>Клава</cp:lastModifiedBy>
  <cp:revision>5</cp:revision>
  <dcterms:created xsi:type="dcterms:W3CDTF">2023-11-21T02:00:00Z</dcterms:created>
  <dcterms:modified xsi:type="dcterms:W3CDTF">2023-11-21T03:41:00Z</dcterms:modified>
</cp:coreProperties>
</file>